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2" w:line="235" w:lineRule="auto"/>
        <w:ind w:right="514"/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</w:rPr>
        <w:t>Утка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дикая </w:t>
      </w:r>
      <w:r>
        <w:rPr>
          <w:rFonts w:hint="default" w:ascii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bCs/>
          <w:sz w:val="28"/>
          <w:szCs w:val="28"/>
        </w:rPr>
        <w:t>конфи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.</w:t>
      </w:r>
    </w:p>
    <w:p>
      <w:pPr>
        <w:pStyle w:val="6"/>
        <w:spacing w:before="2" w:line="235" w:lineRule="auto"/>
        <w:ind w:left="3048" w:right="514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6"/>
        <w:spacing w:before="2" w:line="235" w:lineRule="auto"/>
        <w:ind w:right="514"/>
        <w:jc w:val="left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Продукты:</w:t>
      </w:r>
    </w:p>
    <w:p>
      <w:pPr>
        <w:pStyle w:val="6"/>
        <w:spacing w:before="2" w:line="235" w:lineRule="auto"/>
        <w:ind w:right="514"/>
        <w:jc w:val="left"/>
        <w:rPr>
          <w:rFonts w:hint="default" w:ascii="Times New Roman" w:hAnsi="Times New Roman" w:cs="Times New Roman"/>
          <w:spacing w:val="-38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4шт утиные ноги с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бёдрами</w:t>
      </w:r>
      <w:r>
        <w:rPr>
          <w:rFonts w:hint="default" w:ascii="Times New Roman" w:hAnsi="Times New Roman" w:cs="Times New Roman"/>
          <w:spacing w:val="-38"/>
          <w:sz w:val="28"/>
          <w:szCs w:val="28"/>
        </w:rPr>
        <w:t xml:space="preserve"> </w:t>
      </w:r>
    </w:p>
    <w:p>
      <w:pPr>
        <w:pStyle w:val="6"/>
        <w:spacing w:before="2" w:line="235" w:lineRule="auto"/>
        <w:ind w:right="514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50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утиного жира</w:t>
      </w:r>
    </w:p>
    <w:p>
      <w:pPr>
        <w:pStyle w:val="6"/>
        <w:spacing w:line="240" w:lineRule="exact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50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соль</w:t>
      </w:r>
    </w:p>
    <w:p>
      <w:pPr>
        <w:pStyle w:val="6"/>
        <w:spacing w:before="2" w:line="235" w:lineRule="auto"/>
        <w:ind w:right="12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1шт лавровый лист</w:t>
      </w:r>
    </w:p>
    <w:p>
      <w:pPr>
        <w:pStyle w:val="6"/>
        <w:spacing w:before="2" w:line="235" w:lineRule="auto"/>
        <w:ind w:right="1249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pacing w:val="-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3шт</w:t>
      </w:r>
      <w:r>
        <w:rPr>
          <w:rFonts w:hint="default" w:ascii="Times New Roman" w:hAnsi="Times New Roman" w:cs="Times New Roman"/>
          <w:spacing w:val="4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тимьян</w:t>
      </w:r>
      <w:r>
        <w:rPr>
          <w:rFonts w:hint="default"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1"/>
          <w:sz w:val="28"/>
          <w:szCs w:val="28"/>
          <w:lang w:val="ru-RU"/>
        </w:rPr>
        <w:t>чёрный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перец</w:t>
      </w:r>
    </w:p>
    <w:p>
      <w:pPr>
        <w:pStyle w:val="6"/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>Приготовление :</w:t>
      </w:r>
    </w:p>
    <w:p>
      <w:pPr>
        <w:pStyle w:val="7"/>
        <w:numPr>
          <w:ilvl w:val="0"/>
          <w:numId w:val="1"/>
        </w:numPr>
        <w:tabs>
          <w:tab w:val="left" w:pos="581"/>
          <w:tab w:val="clear" w:pos="425"/>
        </w:tabs>
        <w:spacing w:before="63" w:after="0" w:line="235" w:lineRule="auto"/>
        <w:ind w:left="425" w:leftChars="0" w:right="410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отдельной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7"/>
          <w:sz w:val="28"/>
          <w:szCs w:val="28"/>
          <w:lang w:val="ru-RU"/>
        </w:rPr>
        <w:t>ёмкости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смешайте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соль,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поломанный</w:t>
      </w:r>
      <w:r>
        <w:rPr>
          <w:rFonts w:hint="default"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лавро</w:t>
      </w:r>
      <w:r>
        <w:rPr>
          <w:rFonts w:hint="default" w:ascii="Times New Roman" w:hAnsi="Times New Roman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вый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лист и листья тимьяна.</w:t>
      </w:r>
    </w:p>
    <w:p>
      <w:pPr>
        <w:pStyle w:val="7"/>
        <w:numPr>
          <w:ilvl w:val="0"/>
          <w:numId w:val="1"/>
        </w:numPr>
        <w:tabs>
          <w:tab w:val="left" w:pos="594"/>
          <w:tab w:val="clear" w:pos="425"/>
        </w:tabs>
        <w:spacing w:before="0" w:after="0" w:line="240" w:lineRule="exact"/>
        <w:ind w:left="425" w:leftChars="0" w:right="0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Натрите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пряной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смесью</w:t>
      </w:r>
      <w:r>
        <w:rPr>
          <w:rFonts w:hint="default"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утиные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ноги.</w:t>
      </w:r>
    </w:p>
    <w:p>
      <w:pPr>
        <w:pStyle w:val="7"/>
        <w:numPr>
          <w:ilvl w:val="0"/>
          <w:numId w:val="1"/>
        </w:numPr>
        <w:tabs>
          <w:tab w:val="left" w:pos="582"/>
          <w:tab w:val="clear" w:pos="425"/>
        </w:tabs>
        <w:spacing w:before="1" w:after="0" w:line="235" w:lineRule="auto"/>
        <w:ind w:left="425" w:leftChars="0" w:right="627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Запакуйте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вакуумный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пакет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поместите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холо-</w:t>
      </w:r>
      <w:r>
        <w:rPr>
          <w:rFonts w:hint="default" w:ascii="Times New Roman" w:hAnsi="Times New Roman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дильник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 24-48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часов для мариновки.</w:t>
      </w:r>
    </w:p>
    <w:p>
      <w:pPr>
        <w:pStyle w:val="7"/>
        <w:numPr>
          <w:ilvl w:val="0"/>
          <w:numId w:val="1"/>
        </w:numPr>
        <w:tabs>
          <w:tab w:val="left" w:pos="595"/>
          <w:tab w:val="clear" w:pos="425"/>
        </w:tabs>
        <w:spacing w:before="2" w:after="0" w:line="235" w:lineRule="auto"/>
        <w:ind w:left="425" w:leftChars="0" w:right="554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Промойте утиные ноги и осушите бумажными полотен-</w:t>
      </w:r>
      <w:r>
        <w:rPr>
          <w:rFonts w:hint="default" w:ascii="Times New Roman" w:hAnsi="Times New Roman" w:cs="Times New Roman"/>
          <w:spacing w:val="-38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цами.</w:t>
      </w:r>
    </w:p>
    <w:p>
      <w:pPr>
        <w:pStyle w:val="7"/>
        <w:numPr>
          <w:ilvl w:val="0"/>
          <w:numId w:val="1"/>
        </w:numPr>
        <w:tabs>
          <w:tab w:val="left" w:pos="588"/>
          <w:tab w:val="clear" w:pos="425"/>
        </w:tabs>
        <w:spacing w:before="1" w:after="0" w:line="235" w:lineRule="auto"/>
        <w:ind w:left="425" w:leftChars="0" w:right="398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Разделите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два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пакета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залейте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каждый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</w:t>
      </w:r>
      <w:r>
        <w:rPr>
          <w:rFonts w:hint="default"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25гр</w:t>
      </w:r>
      <w:r>
        <w:rPr>
          <w:rFonts w:hint="default" w:ascii="Times New Roman" w:hAnsi="Times New Roman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утиного жира.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Завакуумируйте.</w:t>
      </w:r>
    </w:p>
    <w:p>
      <w:pPr>
        <w:pStyle w:val="7"/>
        <w:numPr>
          <w:numId w:val="0"/>
        </w:numPr>
        <w:tabs>
          <w:tab w:val="left" w:pos="588"/>
        </w:tabs>
        <w:spacing w:before="1" w:after="0" w:line="235" w:lineRule="auto"/>
        <w:ind w:leftChars="0" w:right="398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597"/>
          <w:tab w:val="clear" w:pos="425"/>
        </w:tabs>
        <w:spacing w:before="0" w:after="0" w:line="240" w:lineRule="exact"/>
        <w:ind w:left="425" w:leftChars="0" w:right="0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Готовьте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су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вид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82С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на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протяжении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6часов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( пароконвектомат или емкость)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>
      <w:pPr>
        <w:pStyle w:val="7"/>
        <w:numPr>
          <w:ilvl w:val="0"/>
          <w:numId w:val="1"/>
        </w:numPr>
        <w:tabs>
          <w:tab w:val="left" w:pos="570"/>
          <w:tab w:val="clear" w:pos="425"/>
        </w:tabs>
        <w:spacing w:before="2" w:after="0" w:line="235" w:lineRule="auto"/>
        <w:ind w:left="425" w:leftChars="0" w:right="495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Достаньте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сцедите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жир,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промокните</w:t>
      </w:r>
      <w:r>
        <w:rPr>
          <w:rFonts w:hint="default"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бумаж-</w:t>
      </w:r>
      <w:r>
        <w:rPr>
          <w:rFonts w:hint="default" w:ascii="Times New Roman" w:hAnsi="Times New Roman" w:cs="Times New Roman"/>
          <w:spacing w:val="-37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ным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полотенцем.</w:t>
      </w:r>
    </w:p>
    <w:p>
      <w:pPr>
        <w:pStyle w:val="7"/>
        <w:numPr>
          <w:ilvl w:val="0"/>
          <w:numId w:val="1"/>
        </w:numPr>
        <w:tabs>
          <w:tab w:val="left" w:pos="587"/>
          <w:tab w:val="clear" w:pos="425"/>
        </w:tabs>
        <w:spacing w:before="2" w:after="0" w:line="235" w:lineRule="auto"/>
        <w:ind w:left="425" w:leftChars="0" w:right="383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Обжарьте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ноги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pacing w:val="-6"/>
          <w:sz w:val="28"/>
          <w:szCs w:val="28"/>
          <w:lang w:val="ru-RU"/>
        </w:rPr>
        <w:t>обеих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сторон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до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колоризации</w:t>
      </w:r>
      <w:r>
        <w:rPr>
          <w:rFonts w:hint="default"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поверхности</w:t>
      </w:r>
      <w:r>
        <w:rPr>
          <w:rFonts w:hint="default"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или обработайте горелкой.</w:t>
      </w:r>
    </w:p>
    <w:p>
      <w:pPr>
        <w:pStyle w:val="7"/>
        <w:numPr>
          <w:numId w:val="0"/>
        </w:numPr>
        <w:tabs>
          <w:tab w:val="left" w:pos="587"/>
        </w:tabs>
        <w:spacing w:before="2" w:after="0" w:line="235" w:lineRule="auto"/>
        <w:ind w:leftChars="0" w:right="383" w:rightChars="0"/>
        <w:jc w:val="left"/>
        <w:rPr>
          <w:rFonts w:hint="default" w:ascii="Times New Roman" w:hAnsi="Times New Roman" w:cs="Times New Roman"/>
          <w:sz w:val="28"/>
          <w:szCs w:val="28"/>
        </w:rPr>
      </w:pPr>
    </w:p>
    <w:p>
      <w:pPr>
        <w:pStyle w:val="7"/>
        <w:numPr>
          <w:ilvl w:val="0"/>
          <w:numId w:val="1"/>
        </w:numPr>
        <w:tabs>
          <w:tab w:val="left" w:pos="589"/>
          <w:tab w:val="clear" w:pos="425"/>
        </w:tabs>
        <w:spacing w:before="0" w:after="0" w:line="242" w:lineRule="exact"/>
        <w:ind w:left="425" w:leftChars="0" w:right="0" w:rightChars="0" w:hanging="425" w:firstLineChars="0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Сервируйте.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t>Соус “Аллеманд”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120 куриный бульон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100 сливки 36%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60 яичный желток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50 грибной бульон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40 масло сливочное,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 xml:space="preserve"> мускатный орех, соль,белый перец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 xml:space="preserve">1.Смешать все ингредиенты. 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2.Процедить через сито.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3.Вакуумировать.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 xml:space="preserve">4.Готовить су вид при 79С на протяжении 35мин. 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5. Взбить блендером ещё раз.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6. Приправить специями.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7.Подавать к артишокам или к куриным блюдам.</w:t>
      </w: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</w:pP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Гарнир: </w:t>
      </w:r>
      <w:r>
        <w:rPr>
          <w:rFonts w:hint="default" w:ascii="Times New Roman" w:hAnsi="Times New Roman"/>
          <w:b/>
          <w:bCs/>
          <w:sz w:val="28"/>
          <w:szCs w:val="28"/>
          <w:u w:val="single"/>
          <w:lang w:val="ru-RU"/>
        </w:rPr>
        <w:t xml:space="preserve">Репа су-вид 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200 репа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25 масло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25 вода</w:t>
      </w:r>
    </w:p>
    <w:p>
      <w:pP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2 соль</w:t>
      </w:r>
    </w:p>
    <w:p>
      <w:pPr>
        <w:numPr>
          <w:ilvl w:val="0"/>
          <w:numId w:val="2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Нарезать репу слайсом 3мм в толщину.</w:t>
      </w:r>
    </w:p>
    <w:p>
      <w:pPr>
        <w:numPr>
          <w:ilvl w:val="0"/>
          <w:numId w:val="2"/>
        </w:numPr>
        <w:ind w:left="0" w:leftChars="0" w:right="0" w:rightChars="0" w:firstLine="0" w:firstLine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 xml:space="preserve">Полученные диски нарезать на полоски шириной 2,5см 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3. Запаковать в вакуум с солью, маслом и водой.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 xml:space="preserve">4. Готовить су-вид при 85С 20мин. </w:t>
      </w:r>
    </w:p>
    <w:p>
      <w:pPr>
        <w:numPr>
          <w:numId w:val="0"/>
        </w:numPr>
        <w:ind w:leftChars="0" w:right="0" w:rightChars="0"/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</w:pPr>
      <w:r>
        <w:rPr>
          <w:rFonts w:hint="default" w:ascii="Times New Roman" w:hAnsi="Times New Roman"/>
          <w:b w:val="0"/>
          <w:bCs w:val="0"/>
          <w:sz w:val="28"/>
          <w:szCs w:val="28"/>
          <w:u w:val="none"/>
          <w:lang w:val="ru-RU"/>
        </w:rPr>
        <w:t>5. Охладить в пакете.</w:t>
      </w:r>
    </w:p>
    <w:p>
      <w:pPr>
        <w:rPr>
          <w:rFonts w:hint="default" w:ascii="Times New Roman" w:hAnsi="Times New Roman" w:cs="Times New Roman"/>
          <w:b w:val="0"/>
          <w:bCs w:val="0"/>
          <w:sz w:val="28"/>
          <w:szCs w:val="28"/>
          <w:u w:val="none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orbel">
    <w:panose1 w:val="020B0503020204020204"/>
    <w:charset w:val="01"/>
    <w:family w:val="swiss"/>
    <w:pitch w:val="default"/>
    <w:sig w:usb0="A00002EF" w:usb1="4000A44B" w:usb2="00000000" w:usb3="00000000" w:csb0="2000019F" w:csb1="00000000"/>
  </w:font>
  <w:font w:name="Corbel Light">
    <w:panose1 w:val="020B0303020204020204"/>
    <w:charset w:val="00"/>
    <w:family w:val="auto"/>
    <w:pitch w:val="default"/>
    <w:sig w:usb0="A00002EF" w:usb1="4000A44B" w:usb2="00000000" w:usb3="00000000" w:csb0="2000019F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CA9B39"/>
    <w:multiLevelType w:val="singleLevel"/>
    <w:tmpl w:val="B9CA9B39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ED84BD3"/>
    <w:multiLevelType w:val="singleLevel"/>
    <w:tmpl w:val="EED84BD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C9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Corbel" w:hAnsi="Corbel" w:eastAsia="Corbel" w:cs="Corbel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qFormat/>
    <w:uiPriority w:val="1"/>
    <w:pPr>
      <w:spacing w:before="41"/>
      <w:ind w:left="3221"/>
      <w:outlineLvl w:val="1"/>
    </w:pPr>
    <w:rPr>
      <w:rFonts w:ascii="Corbel" w:hAnsi="Corbel" w:eastAsia="Corbel" w:cs="Corbel"/>
      <w:sz w:val="28"/>
      <w:szCs w:val="28"/>
      <w:lang w:val="ru-RU" w:eastAsia="en-US" w:bidi="ar-SA"/>
    </w:rPr>
  </w:style>
  <w:style w:type="paragraph" w:styleId="3">
    <w:name w:val="heading 2"/>
    <w:basedOn w:val="1"/>
    <w:next w:val="1"/>
    <w:qFormat/>
    <w:uiPriority w:val="1"/>
    <w:pPr>
      <w:spacing w:before="50"/>
      <w:ind w:left="3048"/>
      <w:outlineLvl w:val="2"/>
    </w:pPr>
    <w:rPr>
      <w:rFonts w:ascii="Corbel" w:hAnsi="Corbel" w:eastAsia="Corbel" w:cs="Corbel"/>
      <w:sz w:val="24"/>
      <w:szCs w:val="24"/>
      <w:lang w:val="ru-RU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Corbel" w:hAnsi="Corbel" w:eastAsia="Corbel" w:cs="Corbel"/>
      <w:sz w:val="20"/>
      <w:szCs w:val="20"/>
      <w:lang w:val="ru-RU" w:eastAsia="en-US" w:bidi="ar-SA"/>
    </w:rPr>
  </w:style>
  <w:style w:type="paragraph" w:styleId="7">
    <w:name w:val="List Paragraph"/>
    <w:basedOn w:val="1"/>
    <w:qFormat/>
    <w:uiPriority w:val="1"/>
    <w:pPr>
      <w:ind w:left="451"/>
    </w:pPr>
    <w:rPr>
      <w:rFonts w:ascii="Corbel" w:hAnsi="Corbel" w:eastAsia="Corbel" w:cs="Corbel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2023-02-20T07:23:54Z</dcterms:created>
  <dc:creator>ADMIN</dc:creator>
  <cp:lastModifiedBy>ADMIN</cp:lastModifiedBy>
  <dcterms:modified xsi:type="dcterms:W3CDTF">2023-02-20T07:36:20Z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6C0BC3E4BA32432AA56F1936D0E76C1D</vt:lpwstr>
  </property>
</Properties>
</file>