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28"/>
        </w:rPr>
      </w:pPr>
      <w:r>
        <w:rPr>
          <w:sz w:val="28"/>
        </w:rPr>
        <w:t>ТТК №2</w:t>
      </w:r>
    </w:p>
    <w:p w14:paraId="02000000">
      <w:pPr>
        <w:rPr>
          <w:sz w:val="28"/>
        </w:rPr>
      </w:pPr>
    </w:p>
    <w:p w14:paraId="03000000">
      <w:pPr>
        <w:rPr>
          <w:b w:val="1"/>
          <w:sz w:val="28"/>
        </w:rPr>
      </w:pPr>
      <w:r>
        <w:rPr>
          <w:b w:val="1"/>
          <w:sz w:val="28"/>
        </w:rPr>
        <w:t>«Стейк из буйвола на гриле с картофельным гратеном, карамелизированным луком и брусничным соусом»</w:t>
      </w:r>
    </w:p>
    <w:p w14:paraId="04000000">
      <w:pPr>
        <w:rPr>
          <w:sz w:val="28"/>
        </w:rPr>
      </w:pPr>
    </w:p>
    <w:p w14:paraId="05000000">
      <w:pPr>
        <w:rPr>
          <w:sz w:val="28"/>
        </w:rPr>
      </w:pPr>
      <w:r>
        <w:rPr>
          <w:sz w:val="28"/>
          <w:u w:val="single"/>
        </w:rPr>
        <w:t>Область применения:</w:t>
      </w:r>
      <w:r>
        <w:rPr>
          <w:sz w:val="28"/>
        </w:rPr>
        <w:t xml:space="preserve"> ресторанная кухня, горячее мясное блюдо.</w:t>
      </w:r>
    </w:p>
    <w:p w14:paraId="06000000">
      <w:pPr>
        <w:rPr>
          <w:sz w:val="28"/>
        </w:rPr>
      </w:pPr>
    </w:p>
    <w:p w14:paraId="07000000">
      <w:pPr>
        <w:rPr>
          <w:sz w:val="28"/>
          <w:u w:val="single"/>
        </w:rPr>
      </w:pPr>
      <w:r>
        <w:rPr>
          <w:sz w:val="28"/>
          <w:u w:val="single"/>
        </w:rPr>
        <w:t>Требования к сырью:</w:t>
      </w:r>
    </w:p>
    <w:p w14:paraId="08000000">
      <w:pPr>
        <w:rPr>
          <w:sz w:val="28"/>
        </w:rPr>
      </w:pPr>
      <w:r>
        <w:rPr>
          <w:sz w:val="28"/>
        </w:rPr>
        <w:t>Мясо буйвола — охлаждённое, толщина стейка 3–4 см. Овощи и молочная продукция — отечественного производства. Брусника — замороженная или свежая.</w:t>
      </w:r>
    </w:p>
    <w:p w14:paraId="09000000">
      <w:pPr>
        <w:rPr>
          <w:sz w:val="28"/>
        </w:rPr>
      </w:pPr>
    </w:p>
    <w:p w14:paraId="0A000000">
      <w:pPr>
        <w:rPr>
          <w:b w:val="1"/>
          <w:sz w:val="28"/>
        </w:rPr>
      </w:pPr>
      <w:r>
        <w:rPr>
          <w:b w:val="1"/>
          <w:sz w:val="28"/>
        </w:rPr>
        <w:t>Рецептура на 1 порцию: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  <w:r>
        <w:rPr>
          <w:sz w:val="28"/>
        </w:rPr>
        <w:t>Сырьё Брутто, г Нетто, г</w:t>
      </w:r>
    </w:p>
    <w:p w14:paraId="0D000000">
      <w:pPr>
        <w:rPr>
          <w:sz w:val="28"/>
        </w:rPr>
      </w:pPr>
      <w:r>
        <w:rPr>
          <w:sz w:val="28"/>
        </w:rPr>
        <w:t>Стейк из буйвола (толстый край) 220 200</w:t>
      </w:r>
    </w:p>
    <w:p w14:paraId="0E000000">
      <w:pPr>
        <w:rPr>
          <w:sz w:val="28"/>
        </w:rPr>
      </w:pPr>
      <w:r>
        <w:rPr>
          <w:sz w:val="28"/>
        </w:rPr>
        <w:t>Масло растительное 10 10</w:t>
      </w:r>
    </w:p>
    <w:p w14:paraId="0F000000">
      <w:pPr>
        <w:rPr>
          <w:sz w:val="28"/>
        </w:rPr>
      </w:pPr>
      <w:r>
        <w:rPr>
          <w:sz w:val="28"/>
        </w:rPr>
        <w:t>Соль поваренная 2 2</w:t>
      </w:r>
    </w:p>
    <w:p w14:paraId="10000000">
      <w:pPr>
        <w:rPr>
          <w:sz w:val="28"/>
        </w:rPr>
      </w:pPr>
      <w:r>
        <w:rPr>
          <w:sz w:val="28"/>
        </w:rPr>
        <w:t>Перец чёрный свежемолотый 1 1</w:t>
      </w:r>
    </w:p>
    <w:p w14:paraId="11000000">
      <w:pPr>
        <w:rPr>
          <w:sz w:val="28"/>
        </w:rPr>
      </w:pPr>
      <w:r>
        <w:rPr>
          <w:sz w:val="28"/>
        </w:rPr>
        <w:t>Картофель очищенный 200 160</w:t>
      </w:r>
    </w:p>
    <w:p w14:paraId="12000000">
      <w:pPr>
        <w:rPr>
          <w:sz w:val="28"/>
        </w:rPr>
      </w:pPr>
      <w:r>
        <w:rPr>
          <w:sz w:val="28"/>
        </w:rPr>
        <w:t>Сливки 33% 80 80</w:t>
      </w:r>
    </w:p>
    <w:p w14:paraId="13000000">
      <w:pPr>
        <w:rPr>
          <w:sz w:val="28"/>
        </w:rPr>
      </w:pPr>
      <w:r>
        <w:rPr>
          <w:sz w:val="28"/>
        </w:rPr>
        <w:t>Молоко 40 40</w:t>
      </w:r>
    </w:p>
    <w:p w14:paraId="14000000">
      <w:pPr>
        <w:rPr>
          <w:sz w:val="28"/>
        </w:rPr>
      </w:pPr>
      <w:r>
        <w:rPr>
          <w:sz w:val="28"/>
        </w:rPr>
        <w:t>Чеснок свежий 4 3</w:t>
      </w:r>
    </w:p>
    <w:p w14:paraId="15000000">
      <w:pPr>
        <w:rPr>
          <w:sz w:val="28"/>
        </w:rPr>
      </w:pPr>
      <w:r>
        <w:rPr>
          <w:sz w:val="28"/>
        </w:rPr>
        <w:t>Тимьян свежий 1 1</w:t>
      </w:r>
    </w:p>
    <w:p w14:paraId="16000000">
      <w:pPr>
        <w:rPr>
          <w:sz w:val="28"/>
        </w:rPr>
      </w:pPr>
      <w:r>
        <w:rPr>
          <w:sz w:val="28"/>
        </w:rPr>
        <w:t>Мускатный орех 0,2 0,2</w:t>
      </w:r>
    </w:p>
    <w:p w14:paraId="17000000">
      <w:pPr>
        <w:rPr>
          <w:sz w:val="28"/>
        </w:rPr>
      </w:pPr>
      <w:r>
        <w:rPr>
          <w:sz w:val="28"/>
        </w:rPr>
        <w:t>Сыр полутвёрдый (Российский) 30 30</w:t>
      </w:r>
    </w:p>
    <w:p w14:paraId="18000000">
      <w:pPr>
        <w:rPr>
          <w:sz w:val="28"/>
        </w:rPr>
      </w:pPr>
      <w:r>
        <w:rPr>
          <w:sz w:val="28"/>
        </w:rPr>
        <w:t>Масло сливочное 20 20</w:t>
      </w:r>
    </w:p>
    <w:p w14:paraId="19000000">
      <w:pPr>
        <w:rPr>
          <w:sz w:val="28"/>
        </w:rPr>
      </w:pPr>
      <w:r>
        <w:rPr>
          <w:sz w:val="28"/>
        </w:rPr>
        <w:t>Лук репчатый 100 85</w:t>
      </w:r>
    </w:p>
    <w:p w14:paraId="1A000000">
      <w:pPr>
        <w:rPr>
          <w:sz w:val="28"/>
        </w:rPr>
      </w:pPr>
      <w:r>
        <w:rPr>
          <w:sz w:val="28"/>
        </w:rPr>
        <w:t>Сахар 10 10</w:t>
      </w:r>
    </w:p>
    <w:p w14:paraId="1B000000">
      <w:pPr>
        <w:rPr>
          <w:sz w:val="28"/>
        </w:rPr>
      </w:pPr>
      <w:r>
        <w:rPr>
          <w:sz w:val="28"/>
        </w:rPr>
        <w:t>Уксус винный красный 10 10</w:t>
      </w:r>
    </w:p>
    <w:p w14:paraId="1C000000">
      <w:pPr>
        <w:rPr>
          <w:sz w:val="28"/>
        </w:rPr>
      </w:pPr>
      <w:r>
        <w:rPr>
          <w:sz w:val="28"/>
        </w:rPr>
        <w:t>Брусника замороженная 50 50</w:t>
      </w:r>
    </w:p>
    <w:p w14:paraId="1D000000">
      <w:pPr>
        <w:rPr>
          <w:sz w:val="28"/>
        </w:rPr>
      </w:pPr>
      <w:r>
        <w:rPr>
          <w:sz w:val="28"/>
        </w:rPr>
        <w:t>Вино красное сухое 80 80</w:t>
      </w:r>
    </w:p>
    <w:p w14:paraId="1E000000">
      <w:pPr>
        <w:rPr>
          <w:sz w:val="28"/>
        </w:rPr>
      </w:pPr>
      <w:r>
        <w:rPr>
          <w:sz w:val="28"/>
        </w:rPr>
        <w:t>Бульон говяжий/овощной 80 80</w:t>
      </w:r>
    </w:p>
    <w:p w14:paraId="1F000000">
      <w:pPr>
        <w:rPr>
          <w:sz w:val="28"/>
        </w:rPr>
      </w:pPr>
      <w:r>
        <w:rPr>
          <w:sz w:val="28"/>
        </w:rPr>
        <w:t>Можжевельник ягоды 1 1</w:t>
      </w:r>
    </w:p>
    <w:p w14:paraId="20000000">
      <w:pPr>
        <w:rPr>
          <w:sz w:val="28"/>
        </w:rPr>
      </w:pPr>
    </w:p>
    <w:p w14:paraId="21000000">
      <w:pPr>
        <w:rPr>
          <w:b w:val="0"/>
          <w:sz w:val="28"/>
          <w:u w:val="single"/>
        </w:rPr>
      </w:pPr>
      <w:r>
        <w:rPr>
          <w:b w:val="0"/>
          <w:sz w:val="28"/>
          <w:u w:val="single"/>
        </w:rPr>
        <w:t>Выход готового блюда:</w:t>
      </w:r>
    </w:p>
    <w:p w14:paraId="22000000">
      <w:pPr>
        <w:rPr>
          <w:sz w:val="28"/>
        </w:rPr>
      </w:pPr>
      <w:r>
        <w:rPr>
          <w:sz w:val="28"/>
        </w:rPr>
        <w:t>Стейк 200 г, гратен 150 г, луковый мармелад 40 г, соус 50 мл.</w:t>
      </w:r>
    </w:p>
    <w:p w14:paraId="23000000">
      <w:pPr>
        <w:rPr>
          <w:sz w:val="28"/>
        </w:rPr>
      </w:pPr>
    </w:p>
    <w:p w14:paraId="24000000">
      <w:pPr>
        <w:rPr>
          <w:b w:val="1"/>
          <w:sz w:val="28"/>
        </w:rPr>
      </w:pPr>
      <w:r>
        <w:rPr>
          <w:b w:val="1"/>
          <w:sz w:val="28"/>
        </w:rPr>
        <w:t>Технология приготовления</w:t>
      </w:r>
    </w:p>
    <w:p w14:paraId="25000000">
      <w:pPr>
        <w:rPr>
          <w:sz w:val="28"/>
        </w:rPr>
      </w:pPr>
    </w:p>
    <w:p w14:paraId="26000000">
      <w:pPr>
        <w:rPr>
          <w:sz w:val="28"/>
        </w:rPr>
      </w:pPr>
      <w:r>
        <w:rPr>
          <w:sz w:val="28"/>
        </w:rPr>
        <w:t>1. Подготовка стейка.</w:t>
      </w:r>
    </w:p>
    <w:p w14:paraId="27000000">
      <w:pPr>
        <w:rPr>
          <w:sz w:val="28"/>
        </w:rPr>
      </w:pPr>
      <w:r>
        <w:rPr>
          <w:sz w:val="28"/>
        </w:rPr>
        <w:t>Стейк из буйвола достать из холодильника за 30 минут до приготовления. Обсушить, смазать растительным маслом, посолить и поперчить с обеих сторон.</w:t>
      </w:r>
    </w:p>
    <w:p w14:paraId="28000000">
      <w:pPr>
        <w:rPr>
          <w:sz w:val="28"/>
        </w:rPr>
      </w:pPr>
      <w:r>
        <w:rPr>
          <w:sz w:val="28"/>
        </w:rPr>
        <w:t>2. Картофельный гратен.</w:t>
      </w:r>
    </w:p>
    <w:p w14:paraId="29000000">
      <w:pPr>
        <w:rPr>
          <w:sz w:val="28"/>
        </w:rPr>
      </w:pPr>
      <w:r>
        <w:rPr>
          <w:sz w:val="28"/>
        </w:rPr>
        <w:t>Картофель нарезать тонкими кружками 2 мм. Смешать сливки, молоко, раздавленный чеснок, соль, перец, мускатный орех и листики тимьяна.</w:t>
      </w:r>
    </w:p>
    <w:p w14:paraId="2A000000">
      <w:pPr>
        <w:rPr>
          <w:sz w:val="28"/>
        </w:rPr>
      </w:pPr>
      <w:r>
        <w:rPr>
          <w:sz w:val="28"/>
        </w:rPr>
        <w:t>Форму смазать сливочным маслом, выложить картофель слоями, залить сливочной смесью. Запекать в пароконвектомате при 170°C, влажность 60% — 40–50 минут до мягкости.</w:t>
      </w:r>
    </w:p>
    <w:p w14:paraId="2B000000">
      <w:pPr>
        <w:rPr>
          <w:sz w:val="28"/>
        </w:rPr>
      </w:pPr>
      <w:r>
        <w:rPr>
          <w:sz w:val="28"/>
        </w:rPr>
        <w:t>Посыпать тёртым сыром и включить режим гриль в пароконвектомате или верхний жар 220°C на 5–7 минут до золотистой корочки. Дать отдохнуть 5 минут, нарезать порционными прямоугольниками.</w:t>
      </w:r>
    </w:p>
    <w:p w14:paraId="2C000000">
      <w:pPr>
        <w:rPr>
          <w:sz w:val="28"/>
        </w:rPr>
      </w:pPr>
      <w:r>
        <w:rPr>
          <w:sz w:val="28"/>
        </w:rPr>
        <w:t>3. Луковый мармелад.</w:t>
      </w:r>
    </w:p>
    <w:p w14:paraId="2D000000">
      <w:pPr>
        <w:rPr>
          <w:sz w:val="28"/>
        </w:rPr>
      </w:pPr>
      <w:r>
        <w:rPr>
          <w:sz w:val="28"/>
        </w:rPr>
        <w:t>Лук нарезать тонкими полукольцами. Карамелизовать на 10 г сливочного масла с сахаром и щепоткой соли 15–20 минут до мягкости и золотисто-коричневого цвета. В конце добавить винный уксус, выпарить.</w:t>
      </w:r>
    </w:p>
    <w:p w14:paraId="2E000000">
      <w:pPr>
        <w:rPr>
          <w:sz w:val="28"/>
        </w:rPr>
      </w:pPr>
      <w:r>
        <w:rPr>
          <w:sz w:val="28"/>
        </w:rPr>
        <w:t>4. Брусничный соус.</w:t>
      </w:r>
    </w:p>
    <w:p w14:paraId="2F000000">
      <w:pPr>
        <w:rPr>
          <w:sz w:val="28"/>
        </w:rPr>
      </w:pPr>
      <w:r>
        <w:rPr>
          <w:sz w:val="28"/>
        </w:rPr>
        <w:t>В сотейнике соединить бруснику, красное вино, бульон и раздавленный можжевельник. Варить 15–20 минут до загустения. Протереть через сито, вернуть на огонь. Добавить сахар, соль и перец по вкусу. Ввести оставшееся холодное сливочное масло, довести до блеска.</w:t>
      </w:r>
    </w:p>
    <w:p w14:paraId="30000000">
      <w:pPr>
        <w:rPr>
          <w:sz w:val="28"/>
        </w:rPr>
      </w:pPr>
      <w:r>
        <w:rPr>
          <w:sz w:val="28"/>
        </w:rPr>
        <w:t>5. Тепловая обработка стейка.</w:t>
      </w:r>
    </w:p>
    <w:p w14:paraId="31000000">
      <w:pPr>
        <w:rPr>
          <w:sz w:val="28"/>
        </w:rPr>
      </w:pPr>
      <w:r>
        <w:rPr>
          <w:sz w:val="28"/>
        </w:rPr>
        <w:t>Разогреть гриль до 260–280°C. Жарить стейк по 2–2,5 минуты с каждой стороны до выраженного решётчатого рисунка.</w:t>
      </w:r>
    </w:p>
    <w:p w14:paraId="32000000">
      <w:pPr>
        <w:rPr>
          <w:sz w:val="28"/>
        </w:rPr>
      </w:pPr>
      <w:r>
        <w:rPr>
          <w:sz w:val="28"/>
        </w:rPr>
        <w:t>Переложить в пароконвектомат: режим пара 85°C, влажность 50%. Довести до внутренней температуры 53°C — medium rare, или 58°C — medium. Дать отдохнуть 5–7 минут на тёплой решётке.</w:t>
      </w:r>
    </w:p>
    <w:p w14:paraId="33000000">
      <w:pPr>
        <w:rPr>
          <w:sz w:val="28"/>
        </w:rPr>
      </w:pPr>
    </w:p>
    <w:p w14:paraId="34000000">
      <w:pPr>
        <w:rPr>
          <w:b w:val="1"/>
          <w:sz w:val="28"/>
        </w:rPr>
      </w:pPr>
      <w:r>
        <w:rPr>
          <w:b w:val="1"/>
          <w:sz w:val="28"/>
        </w:rPr>
        <w:t>Подача и оформление</w:t>
      </w:r>
    </w:p>
    <w:p w14:paraId="35000000">
      <w:pPr>
        <w:rPr>
          <w:b w:val="1"/>
          <w:sz w:val="28"/>
        </w:rPr>
      </w:pPr>
    </w:p>
    <w:p w14:paraId="36000000">
      <w:pPr>
        <w:rPr>
          <w:sz w:val="28"/>
        </w:rPr>
      </w:pPr>
      <w:r>
        <w:rPr>
          <w:sz w:val="28"/>
        </w:rPr>
        <w:t>На тёплую тарелку выложить порционный гратен. Рядом — луковый мармелад. Стейк нарезать поперёк волокон ломтиками толщиной 1–1,5 см, выложить веером. Полить брусничным соусом или подать его отдельно в соуснике. Украсить свежим тимьяном и несколькими ягодами брусники.</w:t>
      </w:r>
    </w:p>
    <w:p w14:paraId="37000000">
      <w:pPr>
        <w:rPr>
          <w:sz w:val="28"/>
        </w:rPr>
      </w:pPr>
    </w:p>
    <w:p w14:paraId="38000000">
      <w:pPr>
        <w:rPr>
          <w:sz w:val="28"/>
        </w:rPr>
      </w:pPr>
      <w:r>
        <w:rPr>
          <w:sz w:val="28"/>
        </w:rPr>
        <w:t>Температура подачи: 65°C.</w:t>
      </w:r>
    </w:p>
    <w:p w14:paraId="39000000">
      <w:pPr>
        <w:rPr>
          <w:sz w:val="28"/>
        </w:rPr>
      </w:pPr>
    </w:p>
    <w:p w14:paraId="3A000000">
      <w:pPr>
        <w:rPr>
          <w:b w:val="1"/>
          <w:sz w:val="28"/>
        </w:rPr>
      </w:pPr>
      <w:r>
        <w:rPr>
          <w:b w:val="1"/>
          <w:sz w:val="28"/>
        </w:rPr>
        <w:t>Органолептические показатели</w:t>
      </w:r>
    </w:p>
    <w:p w14:paraId="3B000000">
      <w:pPr>
        <w:rPr>
          <w:sz w:val="28"/>
        </w:rPr>
      </w:pPr>
    </w:p>
    <w:p w14:paraId="3C000000">
      <w:pPr>
        <w:rPr>
          <w:sz w:val="28"/>
        </w:rPr>
      </w:pPr>
      <w:r>
        <w:rPr>
          <w:sz w:val="28"/>
        </w:rPr>
        <w:t>Показатель Характеристика</w:t>
      </w:r>
    </w:p>
    <w:p w14:paraId="3D000000">
      <w:pPr>
        <w:rPr>
          <w:sz w:val="28"/>
        </w:rPr>
      </w:pPr>
      <w:r>
        <w:rPr>
          <w:sz w:val="28"/>
        </w:rPr>
        <w:t>Внешний вид Стейк румяный, с решётчатым рисунком; гратен с сырной корочкой</w:t>
      </w:r>
    </w:p>
    <w:p w14:paraId="3E000000">
      <w:pPr>
        <w:rPr>
          <w:sz w:val="28"/>
        </w:rPr>
      </w:pPr>
      <w:r>
        <w:rPr>
          <w:sz w:val="28"/>
        </w:rPr>
        <w:t>Цвет Мясо от розового до красно-розового, гратен золотистый, соус насыщенно-бордовый</w:t>
      </w:r>
    </w:p>
    <w:p w14:paraId="3F000000">
      <w:pPr>
        <w:rPr>
          <w:sz w:val="28"/>
        </w:rPr>
      </w:pPr>
      <w:r>
        <w:rPr>
          <w:sz w:val="28"/>
        </w:rPr>
        <w:t>Консистенция Стейк сочный и мягкий; гратен нежный, кремовый</w:t>
      </w:r>
    </w:p>
    <w:p w14:paraId="40000000">
      <w:pPr>
        <w:rPr>
          <w:sz w:val="28"/>
        </w:rPr>
      </w:pPr>
      <w:r>
        <w:rPr>
          <w:sz w:val="28"/>
        </w:rPr>
        <w:t>Вкус и запах Мясо с характерным слегка сладковатым вкусом; молочно-сырный гратен; кисло-сладкий брусничный соус</w:t>
      </w:r>
    </w:p>
    <w:p w14:paraId="41000000">
      <w:pPr>
        <w:rPr>
          <w:sz w:val="28"/>
        </w:rPr>
      </w:pPr>
    </w:p>
    <w:p w14:paraId="42000000">
      <w:pPr>
        <w:rPr>
          <w:sz w:val="28"/>
          <w:u w:val="single"/>
        </w:rPr>
      </w:pPr>
      <w:r>
        <w:rPr>
          <w:sz w:val="28"/>
          <w:u w:val="single"/>
        </w:rPr>
        <w:t>Пищевая ценность на порцию (приблизительно):</w:t>
      </w:r>
    </w:p>
    <w:p w14:paraId="43000000">
      <w:pPr>
        <w:rPr>
          <w:sz w:val="28"/>
        </w:rPr>
      </w:pPr>
      <w:r>
        <w:rPr>
          <w:sz w:val="28"/>
        </w:rPr>
        <w:t>Белки — 42 г, жиры — 28 г, углеводы — 30 г, калорийность — 540 ккал.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2026-08-19T13:05:57Z</dcterms:modified>
</cp:coreProperties>
</file>